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95" w:rsidRDefault="00AA6795" w:rsidP="00AA6795">
      <w:pPr>
        <w:rPr>
          <w:b/>
        </w:rPr>
      </w:pPr>
      <w:r w:rsidRPr="00641903">
        <w:rPr>
          <w:b/>
        </w:rPr>
        <w:t>Junior Certificate Scheme of Work</w:t>
      </w:r>
    </w:p>
    <w:p w:rsidR="00AA6795" w:rsidRDefault="00AA6795" w:rsidP="00AA6795">
      <w:pPr>
        <w:rPr>
          <w:b/>
        </w:rPr>
      </w:pPr>
    </w:p>
    <w:p w:rsidR="00AA6795" w:rsidRDefault="00AA6795" w:rsidP="00AA6795">
      <w:pPr>
        <w:rPr>
          <w:i/>
        </w:rPr>
      </w:pPr>
      <w:r>
        <w:rPr>
          <w:i/>
        </w:rPr>
        <w:t xml:space="preserve">Year 1 </w:t>
      </w:r>
    </w:p>
    <w:p w:rsidR="00AA6795" w:rsidRDefault="00AA6795" w:rsidP="00AA6795">
      <w:pPr>
        <w:rPr>
          <w:i/>
        </w:rPr>
      </w:pPr>
    </w:p>
    <w:p w:rsidR="00AA6795" w:rsidRDefault="00AA6795" w:rsidP="00AA6795">
      <w:pPr>
        <w:rPr>
          <w:i/>
        </w:rPr>
      </w:pPr>
      <w:r>
        <w:rPr>
          <w:i/>
        </w:rPr>
        <w:t>September to Christmas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Introduction to Geography as a second-level subject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Locational Geography – Ireland, Europe, The World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The Earth’s Resources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Water as a Renewable Resource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Oil as a Renewable Resource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A Study of Ireland’s Peat Bogs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Fishing and Overfishing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Farming as a System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Introduction to OS Maps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Direction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Sketch Maps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Measuring Distance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Grid References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Calculating Area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Introduction to Secondary Activities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Manufacturing as a Concept (e.g. furniture, cheese)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Factors Influencing Location of Industry</w:t>
      </w:r>
    </w:p>
    <w:p w:rsidR="00AA6795" w:rsidRDefault="00AA6795" w:rsidP="00AA6795">
      <w:pPr>
        <w:pStyle w:val="ListParagraph"/>
        <w:numPr>
          <w:ilvl w:val="1"/>
          <w:numId w:val="1"/>
        </w:numPr>
      </w:pPr>
      <w:r>
        <w:t>Location of Industry on OS Maps</w:t>
      </w:r>
    </w:p>
    <w:p w:rsidR="00AA6795" w:rsidRDefault="00AA6795" w:rsidP="00AA6795">
      <w:pPr>
        <w:pStyle w:val="ListParagraph"/>
        <w:numPr>
          <w:ilvl w:val="0"/>
          <w:numId w:val="1"/>
        </w:numPr>
      </w:pPr>
      <w:r>
        <w:t>Revision for Christmas Exams</w:t>
      </w:r>
    </w:p>
    <w:p w:rsidR="00AA6795" w:rsidRDefault="00AA6795" w:rsidP="00AA6795"/>
    <w:p w:rsidR="00AA6795" w:rsidRDefault="00AA6795" w:rsidP="00AA6795">
      <w:pPr>
        <w:rPr>
          <w:i/>
        </w:rPr>
      </w:pPr>
      <w:r>
        <w:rPr>
          <w:i/>
        </w:rPr>
        <w:t>January to June</w:t>
      </w:r>
    </w:p>
    <w:p w:rsidR="00AA6795" w:rsidRDefault="00AA6795" w:rsidP="00AA6795">
      <w:pPr>
        <w:pStyle w:val="ListParagraph"/>
        <w:numPr>
          <w:ilvl w:val="0"/>
          <w:numId w:val="2"/>
        </w:numPr>
      </w:pPr>
      <w:r>
        <w:t>Review of Christmas Exam</w:t>
      </w:r>
    </w:p>
    <w:p w:rsidR="00AA6795" w:rsidRDefault="00AA6795" w:rsidP="00AA6795">
      <w:pPr>
        <w:pStyle w:val="ListParagraph"/>
        <w:numPr>
          <w:ilvl w:val="0"/>
          <w:numId w:val="2"/>
        </w:numPr>
      </w:pPr>
      <w:r>
        <w:t>Continue Secondary Activities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Light Industry: Intel Ireland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 xml:space="preserve">Heavy Industry: </w:t>
      </w:r>
      <w:proofErr w:type="spellStart"/>
      <w:r>
        <w:t>Aughinish</w:t>
      </w:r>
      <w:proofErr w:type="spellEnd"/>
      <w:r>
        <w:t xml:space="preserve"> Alumina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Footloose Industry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Changing Role of Women in the Workforce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Industrial Growth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Industrial Decline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Environmental Impacts of Industrial Activity</w:t>
      </w:r>
    </w:p>
    <w:p w:rsidR="00AA6795" w:rsidRDefault="00AA6795" w:rsidP="00AA6795">
      <w:pPr>
        <w:pStyle w:val="ListParagraph"/>
        <w:numPr>
          <w:ilvl w:val="0"/>
          <w:numId w:val="2"/>
        </w:numPr>
      </w:pPr>
      <w:r>
        <w:t>Introduction to Aerial Photographs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Vertical and Oblique Photographs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Locating Features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proofErr w:type="spellStart"/>
      <w:r>
        <w:t>Recognising</w:t>
      </w:r>
      <w:proofErr w:type="spellEnd"/>
      <w:r>
        <w:t xml:space="preserve"> Features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Sketch Maps of Aerial Photographs</w:t>
      </w:r>
    </w:p>
    <w:p w:rsidR="00AA6795" w:rsidRDefault="00AA6795" w:rsidP="00AA6795">
      <w:pPr>
        <w:pStyle w:val="ListParagraph"/>
        <w:numPr>
          <w:ilvl w:val="0"/>
          <w:numId w:val="2"/>
        </w:numPr>
      </w:pPr>
      <w:r>
        <w:t>Introduction to Tertiary Economic Activities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Different Types of Services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Transport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Tourism</w:t>
      </w:r>
    </w:p>
    <w:p w:rsidR="00AA6795" w:rsidRDefault="00AA6795" w:rsidP="00AA6795">
      <w:pPr>
        <w:pStyle w:val="ListParagraph"/>
        <w:numPr>
          <w:ilvl w:val="1"/>
          <w:numId w:val="2"/>
        </w:numPr>
      </w:pPr>
      <w:r>
        <w:t>Impact of Tertiary Activities on the Environment</w:t>
      </w:r>
    </w:p>
    <w:p w:rsidR="00AA6795" w:rsidRDefault="00AA6795" w:rsidP="00AA6795">
      <w:pPr>
        <w:pStyle w:val="ListParagraph"/>
        <w:numPr>
          <w:ilvl w:val="0"/>
          <w:numId w:val="2"/>
        </w:numPr>
      </w:pPr>
      <w:r>
        <w:t>Revision for Summer Exams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lastRenderedPageBreak/>
        <w:t>Year 2</w:t>
      </w:r>
    </w:p>
    <w:p w:rsidR="00AA6795" w:rsidRDefault="00AA6795" w:rsidP="00AA6795">
      <w:pPr>
        <w:pStyle w:val="ListParagraph"/>
        <w:rPr>
          <w:i/>
        </w:rPr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>September to Christmas</w:t>
      </w:r>
    </w:p>
    <w:p w:rsidR="00AA6795" w:rsidRDefault="00AA6795" w:rsidP="00AA6795">
      <w:pPr>
        <w:pStyle w:val="ListParagraph"/>
        <w:numPr>
          <w:ilvl w:val="0"/>
          <w:numId w:val="3"/>
        </w:numPr>
      </w:pPr>
      <w:r>
        <w:t>Introduction to Plate Tectonics</w:t>
      </w:r>
    </w:p>
    <w:p w:rsidR="00AA6795" w:rsidRDefault="00AA6795" w:rsidP="00AA6795">
      <w:pPr>
        <w:pStyle w:val="ListParagraph"/>
        <w:numPr>
          <w:ilvl w:val="1"/>
          <w:numId w:val="3"/>
        </w:numPr>
      </w:pPr>
      <w:r>
        <w:t>The Structure of the Earth</w:t>
      </w:r>
    </w:p>
    <w:p w:rsidR="00AA6795" w:rsidRDefault="00AA6795" w:rsidP="00AA6795">
      <w:pPr>
        <w:pStyle w:val="ListParagraph"/>
        <w:numPr>
          <w:ilvl w:val="1"/>
          <w:numId w:val="3"/>
        </w:numPr>
      </w:pPr>
      <w:r>
        <w:t>Crustal Plates</w:t>
      </w:r>
    </w:p>
    <w:p w:rsidR="00AA6795" w:rsidRDefault="00AA6795" w:rsidP="00AA6795">
      <w:pPr>
        <w:pStyle w:val="ListParagraph"/>
        <w:numPr>
          <w:ilvl w:val="1"/>
          <w:numId w:val="3"/>
        </w:numPr>
      </w:pPr>
      <w:r>
        <w:t>Plate Movement</w:t>
      </w:r>
    </w:p>
    <w:p w:rsidR="00AA6795" w:rsidRDefault="00AA6795" w:rsidP="00AA6795">
      <w:pPr>
        <w:pStyle w:val="ListParagraph"/>
        <w:numPr>
          <w:ilvl w:val="1"/>
          <w:numId w:val="3"/>
        </w:numPr>
      </w:pPr>
      <w:r>
        <w:t>Proofs of Plate Tectonic Theory</w:t>
      </w:r>
    </w:p>
    <w:p w:rsidR="00AA6795" w:rsidRDefault="00AA6795" w:rsidP="00AA6795">
      <w:pPr>
        <w:pStyle w:val="ListParagraph"/>
        <w:numPr>
          <w:ilvl w:val="1"/>
          <w:numId w:val="3"/>
        </w:numPr>
      </w:pPr>
      <w:r>
        <w:t>Fold Mountains, Volcanoes, Earthquakes</w:t>
      </w:r>
    </w:p>
    <w:p w:rsidR="00AA6795" w:rsidRDefault="00AA6795" w:rsidP="00AA6795">
      <w:pPr>
        <w:pStyle w:val="ListParagraph"/>
        <w:numPr>
          <w:ilvl w:val="0"/>
          <w:numId w:val="3"/>
        </w:numPr>
      </w:pPr>
      <w:r>
        <w:t>Rocks</w:t>
      </w:r>
    </w:p>
    <w:p w:rsidR="00AA6795" w:rsidRDefault="00AA6795" w:rsidP="00AA6795">
      <w:pPr>
        <w:pStyle w:val="ListParagraph"/>
        <w:numPr>
          <w:ilvl w:val="0"/>
          <w:numId w:val="3"/>
        </w:numPr>
      </w:pPr>
      <w:r>
        <w:t>Weathering</w:t>
      </w:r>
    </w:p>
    <w:p w:rsidR="00AA6795" w:rsidRDefault="00AA6795" w:rsidP="00AA6795">
      <w:pPr>
        <w:pStyle w:val="ListParagraph"/>
        <w:numPr>
          <w:ilvl w:val="0"/>
          <w:numId w:val="3"/>
        </w:numPr>
      </w:pPr>
      <w:r>
        <w:t>Rivers</w:t>
      </w:r>
    </w:p>
    <w:p w:rsidR="00AA6795" w:rsidRDefault="00AA6795" w:rsidP="00AA6795">
      <w:pPr>
        <w:pStyle w:val="ListParagraph"/>
        <w:numPr>
          <w:ilvl w:val="0"/>
          <w:numId w:val="3"/>
        </w:numPr>
      </w:pPr>
      <w:r>
        <w:t>Seas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>January to Easter</w:t>
      </w:r>
    </w:p>
    <w:p w:rsidR="00AA6795" w:rsidRDefault="00AA6795" w:rsidP="00AA6795">
      <w:pPr>
        <w:pStyle w:val="ListParagraph"/>
        <w:numPr>
          <w:ilvl w:val="0"/>
          <w:numId w:val="4"/>
        </w:numPr>
      </w:pPr>
      <w:r>
        <w:t>The Restless Atmosphere – Weather Elements, Instruments and Measurements</w:t>
      </w:r>
    </w:p>
    <w:p w:rsidR="00AA6795" w:rsidRDefault="00AA6795" w:rsidP="00AA6795">
      <w:pPr>
        <w:pStyle w:val="ListParagraph"/>
        <w:numPr>
          <w:ilvl w:val="0"/>
          <w:numId w:val="4"/>
        </w:numPr>
      </w:pPr>
      <w:r>
        <w:t>Climates and Natural Regions</w:t>
      </w:r>
    </w:p>
    <w:p w:rsidR="00AA6795" w:rsidRDefault="00AA6795" w:rsidP="00AA6795">
      <w:pPr>
        <w:pStyle w:val="ListParagraph"/>
        <w:numPr>
          <w:ilvl w:val="0"/>
          <w:numId w:val="4"/>
        </w:numPr>
      </w:pPr>
      <w:r>
        <w:t>Soil Composition, Profiles and Case Studies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 xml:space="preserve">Easter to </w:t>
      </w:r>
      <w:proofErr w:type="gramStart"/>
      <w:r>
        <w:rPr>
          <w:i/>
        </w:rPr>
        <w:t>Summer</w:t>
      </w:r>
      <w:proofErr w:type="gramEnd"/>
    </w:p>
    <w:p w:rsidR="00AA6795" w:rsidRDefault="00AA6795" w:rsidP="00AA6795">
      <w:pPr>
        <w:pStyle w:val="ListParagraph"/>
        <w:numPr>
          <w:ilvl w:val="0"/>
          <w:numId w:val="5"/>
        </w:numPr>
      </w:pPr>
      <w:r>
        <w:t>Glaciation</w:t>
      </w:r>
    </w:p>
    <w:p w:rsidR="00AA6795" w:rsidRDefault="00AA6795" w:rsidP="00AA6795">
      <w:pPr>
        <w:pStyle w:val="ListParagraph"/>
        <w:numPr>
          <w:ilvl w:val="0"/>
          <w:numId w:val="5"/>
        </w:numPr>
      </w:pPr>
      <w:r>
        <w:t>Revision of Economic Activities – Economic Inequality</w:t>
      </w:r>
    </w:p>
    <w:p w:rsidR="00AA6795" w:rsidRDefault="00AA6795" w:rsidP="00AA6795">
      <w:pPr>
        <w:pStyle w:val="ListParagraph"/>
        <w:numPr>
          <w:ilvl w:val="0"/>
          <w:numId w:val="5"/>
        </w:numPr>
      </w:pPr>
      <w:r>
        <w:t>Preparation for Physical Geography Fieldtrip</w:t>
      </w:r>
    </w:p>
    <w:p w:rsidR="00AA6795" w:rsidRDefault="00AA6795" w:rsidP="00AA6795">
      <w:pPr>
        <w:pStyle w:val="ListParagraph"/>
        <w:numPr>
          <w:ilvl w:val="0"/>
          <w:numId w:val="5"/>
        </w:numPr>
      </w:pPr>
      <w:r>
        <w:t>Revision for Summer Exams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>Year 3</w:t>
      </w:r>
    </w:p>
    <w:p w:rsidR="00AA6795" w:rsidRDefault="00AA6795" w:rsidP="00AA6795">
      <w:pPr>
        <w:pStyle w:val="ListParagraph"/>
        <w:rPr>
          <w:i/>
        </w:rPr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>September to Christmas</w:t>
      </w:r>
    </w:p>
    <w:p w:rsidR="00AA6795" w:rsidRDefault="00AA6795" w:rsidP="00AA6795">
      <w:pPr>
        <w:pStyle w:val="ListParagraph"/>
        <w:numPr>
          <w:ilvl w:val="0"/>
          <w:numId w:val="6"/>
        </w:numPr>
      </w:pPr>
      <w:r>
        <w:t>Review of Summer Exam where possible</w:t>
      </w:r>
    </w:p>
    <w:p w:rsidR="00AA6795" w:rsidRDefault="00AA6795" w:rsidP="00AA6795">
      <w:pPr>
        <w:pStyle w:val="ListParagraph"/>
        <w:numPr>
          <w:ilvl w:val="0"/>
          <w:numId w:val="6"/>
        </w:numPr>
      </w:pPr>
      <w:r>
        <w:t>Population Geography</w:t>
      </w:r>
    </w:p>
    <w:p w:rsidR="00AA6795" w:rsidRDefault="00AA6795" w:rsidP="00AA6795">
      <w:pPr>
        <w:pStyle w:val="ListParagraph"/>
        <w:numPr>
          <w:ilvl w:val="1"/>
          <w:numId w:val="6"/>
        </w:numPr>
      </w:pPr>
      <w:r>
        <w:t>Density</w:t>
      </w:r>
    </w:p>
    <w:p w:rsidR="00AA6795" w:rsidRDefault="00AA6795" w:rsidP="00AA6795">
      <w:pPr>
        <w:pStyle w:val="ListParagraph"/>
        <w:numPr>
          <w:ilvl w:val="1"/>
          <w:numId w:val="6"/>
        </w:numPr>
      </w:pPr>
      <w:r>
        <w:t>Population Pyramids</w:t>
      </w:r>
    </w:p>
    <w:p w:rsidR="00AA6795" w:rsidRDefault="00AA6795" w:rsidP="00AA6795">
      <w:pPr>
        <w:pStyle w:val="ListParagraph"/>
        <w:numPr>
          <w:ilvl w:val="1"/>
          <w:numId w:val="6"/>
        </w:numPr>
      </w:pPr>
      <w:r>
        <w:t>Migration</w:t>
      </w:r>
    </w:p>
    <w:p w:rsidR="00AA6795" w:rsidRDefault="00AA6795" w:rsidP="00AA6795">
      <w:pPr>
        <w:pStyle w:val="ListParagraph"/>
        <w:numPr>
          <w:ilvl w:val="0"/>
          <w:numId w:val="6"/>
        </w:numPr>
      </w:pPr>
      <w:r>
        <w:t>Settlement linked to OS Maps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</w:pPr>
      <w:r>
        <w:t>NB – Locational Geography skills should be integrated into the above areas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>January to Easter</w:t>
      </w:r>
    </w:p>
    <w:p w:rsidR="00AA6795" w:rsidRDefault="00AA6795" w:rsidP="00AA6795">
      <w:pPr>
        <w:pStyle w:val="ListParagraph"/>
        <w:numPr>
          <w:ilvl w:val="0"/>
          <w:numId w:val="7"/>
        </w:numPr>
      </w:pPr>
      <w:r>
        <w:t>Review of Christmas Tests</w:t>
      </w:r>
    </w:p>
    <w:p w:rsidR="00AA6795" w:rsidRDefault="00AA6795" w:rsidP="00AA6795">
      <w:pPr>
        <w:pStyle w:val="ListParagraph"/>
        <w:numPr>
          <w:ilvl w:val="0"/>
          <w:numId w:val="7"/>
        </w:numPr>
      </w:pPr>
      <w:r>
        <w:t>Urbanization</w:t>
      </w:r>
    </w:p>
    <w:p w:rsidR="00AA6795" w:rsidRDefault="00AA6795" w:rsidP="00AA6795">
      <w:pPr>
        <w:pStyle w:val="ListParagraph"/>
        <w:numPr>
          <w:ilvl w:val="0"/>
          <w:numId w:val="7"/>
        </w:numPr>
      </w:pPr>
      <w:r>
        <w:t>Pre-Exam Preparation</w:t>
      </w:r>
    </w:p>
    <w:p w:rsidR="00AA6795" w:rsidRDefault="00AA6795" w:rsidP="00AA6795">
      <w:pPr>
        <w:pStyle w:val="ListParagraph"/>
      </w:pPr>
    </w:p>
    <w:p w:rsidR="00AA6795" w:rsidRDefault="00AA6795" w:rsidP="00AA6795">
      <w:pPr>
        <w:pStyle w:val="ListParagraph"/>
        <w:rPr>
          <w:i/>
        </w:rPr>
      </w:pPr>
      <w:r>
        <w:rPr>
          <w:i/>
        </w:rPr>
        <w:t xml:space="preserve">Easter to </w:t>
      </w:r>
      <w:proofErr w:type="gramStart"/>
      <w:r>
        <w:rPr>
          <w:i/>
        </w:rPr>
        <w:t>Summer</w:t>
      </w:r>
      <w:proofErr w:type="gramEnd"/>
    </w:p>
    <w:p w:rsidR="00AA6795" w:rsidRDefault="00AA6795" w:rsidP="00AA6795">
      <w:pPr>
        <w:pStyle w:val="ListParagraph"/>
        <w:numPr>
          <w:ilvl w:val="0"/>
          <w:numId w:val="8"/>
        </w:numPr>
      </w:pPr>
      <w:r>
        <w:t>Analysis of Pre Exam</w:t>
      </w:r>
    </w:p>
    <w:p w:rsidR="00BD4BB5" w:rsidRDefault="00AA6795" w:rsidP="00AA6795">
      <w:pPr>
        <w:pStyle w:val="ListParagraph"/>
        <w:numPr>
          <w:ilvl w:val="0"/>
          <w:numId w:val="8"/>
        </w:numPr>
      </w:pPr>
      <w:r>
        <w:t>Preparation for Junior Certificate</w:t>
      </w:r>
      <w:bookmarkStart w:id="0" w:name="_GoBack"/>
      <w:bookmarkEnd w:id="0"/>
    </w:p>
    <w:sectPr w:rsidR="00BD4BB5" w:rsidSect="003865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E9"/>
    <w:multiLevelType w:val="hybridMultilevel"/>
    <w:tmpl w:val="97A0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914F5"/>
    <w:multiLevelType w:val="hybridMultilevel"/>
    <w:tmpl w:val="4F6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099D"/>
    <w:multiLevelType w:val="hybridMultilevel"/>
    <w:tmpl w:val="F962B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E5725"/>
    <w:multiLevelType w:val="hybridMultilevel"/>
    <w:tmpl w:val="C3309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373E1"/>
    <w:multiLevelType w:val="hybridMultilevel"/>
    <w:tmpl w:val="7F16C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16845"/>
    <w:multiLevelType w:val="hybridMultilevel"/>
    <w:tmpl w:val="E2EC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5F42"/>
    <w:multiLevelType w:val="hybridMultilevel"/>
    <w:tmpl w:val="789A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F23C13"/>
    <w:multiLevelType w:val="hybridMultilevel"/>
    <w:tmpl w:val="E82EA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95"/>
    <w:rsid w:val="00386513"/>
    <w:rsid w:val="00AA6795"/>
    <w:rsid w:val="00B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B1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9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9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Heffernan</dc:creator>
  <cp:keywords/>
  <dc:description/>
  <cp:lastModifiedBy>Neil Heffernan</cp:lastModifiedBy>
  <cp:revision>1</cp:revision>
  <dcterms:created xsi:type="dcterms:W3CDTF">2013-08-27T15:03:00Z</dcterms:created>
  <dcterms:modified xsi:type="dcterms:W3CDTF">2013-08-27T15:04:00Z</dcterms:modified>
</cp:coreProperties>
</file>